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C5" w:rsidRDefault="0099568F" w:rsidP="00B11C91">
      <w:pPr>
        <w:spacing w:after="274" w:line="259" w:lineRule="auto"/>
        <w:ind w:left="75" w:right="79"/>
        <w:jc w:val="center"/>
      </w:pPr>
      <w:r>
        <w:t xml:space="preserve">ВЫПИСКА ИЗ </w:t>
      </w:r>
      <w:r w:rsidR="00B11C91">
        <w:t xml:space="preserve">ГОДОВОГО </w:t>
      </w:r>
      <w:r>
        <w:t xml:space="preserve">ПЛАНА </w:t>
      </w:r>
      <w:r w:rsidR="00B11C91">
        <w:t>ФИЗКУЛЬТУРНО-ОЗДОРОВИТЕЛЬНОЙ РАБОТЫ НА ГОД</w:t>
      </w:r>
      <w:r>
        <w:t xml:space="preserve"> </w:t>
      </w:r>
    </w:p>
    <w:p w:rsidR="00B11C91" w:rsidRPr="00B11C91" w:rsidRDefault="00B11C91" w:rsidP="00B11C91">
      <w:pPr>
        <w:spacing w:after="0" w:line="240" w:lineRule="auto"/>
        <w:ind w:left="0" w:right="0" w:firstLine="0"/>
        <w:jc w:val="center"/>
        <w:rPr>
          <w:rFonts w:eastAsia="Calibri"/>
          <w:b/>
          <w:color w:val="262626"/>
          <w:szCs w:val="28"/>
          <w:shd w:val="clear" w:color="auto" w:fill="FFFFFF"/>
          <w:lang w:eastAsia="en-US"/>
        </w:rPr>
      </w:pPr>
      <w:r w:rsidRPr="00B11C91">
        <w:rPr>
          <w:rFonts w:eastAsia="Calibri"/>
          <w:b/>
          <w:color w:val="262626"/>
          <w:szCs w:val="28"/>
          <w:shd w:val="clear" w:color="auto" w:fill="FFFFFF"/>
          <w:lang w:eastAsia="en-US"/>
        </w:rPr>
        <w:t>государственное бюджетное общеобразовательное учреждение Самарской области основная общеобразовательная школа № 4</w:t>
      </w:r>
    </w:p>
    <w:p w:rsidR="00B11C91" w:rsidRPr="00B11C91" w:rsidRDefault="00B11C91" w:rsidP="00B11C91">
      <w:pPr>
        <w:spacing w:after="0" w:line="240" w:lineRule="auto"/>
        <w:ind w:left="0" w:right="0" w:firstLine="0"/>
        <w:jc w:val="center"/>
        <w:rPr>
          <w:rFonts w:eastAsia="Calibri"/>
          <w:b/>
          <w:color w:val="262626"/>
          <w:szCs w:val="28"/>
          <w:shd w:val="clear" w:color="auto" w:fill="FFFFFF"/>
          <w:lang w:eastAsia="en-US"/>
        </w:rPr>
      </w:pPr>
      <w:r w:rsidRPr="00B11C91">
        <w:rPr>
          <w:rFonts w:eastAsia="Calibri"/>
          <w:b/>
          <w:color w:val="262626"/>
          <w:szCs w:val="28"/>
          <w:shd w:val="clear" w:color="auto" w:fill="FFFFFF"/>
          <w:lang w:eastAsia="en-US"/>
        </w:rPr>
        <w:t xml:space="preserve"> городского округа Отрадный Самарской области </w:t>
      </w:r>
    </w:p>
    <w:p w:rsidR="00B11C91" w:rsidRPr="00B11C91" w:rsidRDefault="00B11C91" w:rsidP="00B11C91">
      <w:pPr>
        <w:spacing w:after="0" w:line="240" w:lineRule="auto"/>
        <w:ind w:left="0" w:right="0" w:firstLine="0"/>
        <w:jc w:val="center"/>
        <w:rPr>
          <w:rFonts w:eastAsia="Calibri"/>
          <w:b/>
          <w:color w:val="262626"/>
          <w:szCs w:val="28"/>
          <w:shd w:val="clear" w:color="auto" w:fill="FFFFFF"/>
          <w:lang w:eastAsia="en-US"/>
        </w:rPr>
      </w:pPr>
      <w:r>
        <w:rPr>
          <w:rFonts w:eastAsia="Calibri"/>
          <w:b/>
          <w:color w:val="262626"/>
          <w:szCs w:val="28"/>
          <w:shd w:val="clear" w:color="auto" w:fill="FFFFFF"/>
          <w:lang w:eastAsia="en-US"/>
        </w:rPr>
        <w:t>структурное подразделение детский сад № 9</w:t>
      </w:r>
    </w:p>
    <w:p w:rsidR="00B11C91" w:rsidRPr="00B11C91" w:rsidRDefault="00B11C91" w:rsidP="00B11C91">
      <w:pPr>
        <w:spacing w:after="0" w:line="240" w:lineRule="auto"/>
        <w:ind w:left="0" w:right="0" w:firstLine="0"/>
        <w:jc w:val="center"/>
        <w:rPr>
          <w:rFonts w:eastAsia="Calibri"/>
          <w:b/>
          <w:color w:val="262626"/>
          <w:szCs w:val="28"/>
          <w:shd w:val="clear" w:color="auto" w:fill="FFFFFF"/>
          <w:lang w:eastAsia="en-US"/>
        </w:rPr>
      </w:pPr>
      <w:r w:rsidRPr="00B11C91">
        <w:rPr>
          <w:rFonts w:eastAsia="Calibri"/>
          <w:b/>
          <w:color w:val="262626"/>
          <w:szCs w:val="28"/>
          <w:shd w:val="clear" w:color="auto" w:fill="FFFFFF"/>
          <w:lang w:eastAsia="en-US"/>
        </w:rPr>
        <w:t xml:space="preserve">446301, Самарская область, </w:t>
      </w:r>
      <w:proofErr w:type="spellStart"/>
      <w:proofErr w:type="gramStart"/>
      <w:r w:rsidRPr="00B11C91">
        <w:rPr>
          <w:rFonts w:eastAsia="Calibri"/>
          <w:b/>
          <w:color w:val="262626"/>
          <w:szCs w:val="28"/>
          <w:shd w:val="clear" w:color="auto" w:fill="FFFFFF"/>
          <w:lang w:eastAsia="en-US"/>
        </w:rPr>
        <w:t>г,о</w:t>
      </w:r>
      <w:proofErr w:type="spellEnd"/>
      <w:r w:rsidRPr="00B11C91">
        <w:rPr>
          <w:rFonts w:eastAsia="Calibri"/>
          <w:b/>
          <w:color w:val="262626"/>
          <w:szCs w:val="28"/>
          <w:shd w:val="clear" w:color="auto" w:fill="FFFFFF"/>
          <w:lang w:eastAsia="en-US"/>
        </w:rPr>
        <w:t>.</w:t>
      </w:r>
      <w:proofErr w:type="gramEnd"/>
      <w:r w:rsidRPr="00B11C91">
        <w:rPr>
          <w:rFonts w:eastAsia="Calibri"/>
          <w:b/>
          <w:color w:val="262626"/>
          <w:szCs w:val="28"/>
          <w:shd w:val="clear" w:color="auto" w:fill="FFFFFF"/>
          <w:lang w:eastAsia="en-US"/>
        </w:rPr>
        <w:t xml:space="preserve"> Отрадный, ул. Гайдара, 32,</w:t>
      </w:r>
    </w:p>
    <w:p w:rsidR="00B11C91" w:rsidRPr="00B11C91" w:rsidRDefault="00B11C91" w:rsidP="00B11C91">
      <w:pPr>
        <w:spacing w:after="0" w:line="240" w:lineRule="auto"/>
        <w:ind w:left="0" w:right="0" w:firstLine="0"/>
        <w:jc w:val="center"/>
        <w:rPr>
          <w:rFonts w:eastAsia="Calibri"/>
          <w:b/>
          <w:color w:val="262626"/>
          <w:szCs w:val="28"/>
          <w:shd w:val="clear" w:color="auto" w:fill="FFFFFF"/>
          <w:lang w:eastAsia="en-US"/>
        </w:rPr>
      </w:pPr>
      <w:r w:rsidRPr="00B11C91">
        <w:rPr>
          <w:rFonts w:eastAsia="Calibri"/>
          <w:b/>
          <w:color w:val="262626"/>
          <w:szCs w:val="28"/>
          <w:shd w:val="clear" w:color="auto" w:fill="FFFFFF"/>
          <w:lang w:eastAsia="en-US"/>
        </w:rPr>
        <w:t>Те</w:t>
      </w:r>
      <w:r>
        <w:rPr>
          <w:rFonts w:eastAsia="Calibri"/>
          <w:b/>
          <w:color w:val="262626"/>
          <w:szCs w:val="28"/>
          <w:shd w:val="clear" w:color="auto" w:fill="FFFFFF"/>
          <w:lang w:eastAsia="en-US"/>
        </w:rPr>
        <w:t xml:space="preserve">лефоны: 8(84661) 2-14-24, </w:t>
      </w:r>
      <w:r w:rsidRPr="00B11C91">
        <w:rPr>
          <w:rFonts w:eastAsia="Calibri"/>
          <w:b/>
          <w:color w:val="262626"/>
          <w:szCs w:val="28"/>
          <w:shd w:val="clear" w:color="auto" w:fill="FFFFFF"/>
          <w:lang w:eastAsia="en-US"/>
        </w:rPr>
        <w:t>8 (84661)2-44-96</w:t>
      </w:r>
    </w:p>
    <w:p w:rsidR="00B11C91" w:rsidRDefault="00B11C91" w:rsidP="00B11C91">
      <w:pPr>
        <w:spacing w:after="0" w:line="465" w:lineRule="auto"/>
        <w:ind w:left="0" w:right="1097" w:firstLine="0"/>
      </w:pPr>
    </w:p>
    <w:p w:rsidR="003132C5" w:rsidRDefault="0099568F">
      <w:pPr>
        <w:spacing w:after="0" w:line="465" w:lineRule="auto"/>
        <w:ind w:left="1241" w:right="1097"/>
        <w:jc w:val="center"/>
      </w:pPr>
      <w:r>
        <w:t xml:space="preserve">2022 - 2023 год  </w:t>
      </w:r>
    </w:p>
    <w:p w:rsidR="003132C5" w:rsidRDefault="0099568F">
      <w:pPr>
        <w:spacing w:after="274" w:line="259" w:lineRule="auto"/>
        <w:ind w:left="75" w:right="71"/>
        <w:jc w:val="center"/>
      </w:pPr>
      <w:r>
        <w:t xml:space="preserve">АНАЛИЗ РАБОТЫ ЗА ПРОШЕДШИЙ ГОД. </w:t>
      </w:r>
    </w:p>
    <w:p w:rsidR="003132C5" w:rsidRDefault="0099568F">
      <w:pPr>
        <w:spacing w:after="26" w:line="259" w:lineRule="auto"/>
        <w:ind w:left="75" w:right="0"/>
        <w:jc w:val="center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Обеспечение здоровья и здорового образа жизни. </w:t>
      </w:r>
    </w:p>
    <w:p w:rsidR="003132C5" w:rsidRDefault="0099568F" w:rsidP="00B11C91">
      <w:pPr>
        <w:ind w:left="518" w:right="0"/>
        <w:jc w:val="left"/>
      </w:pPr>
      <w:r>
        <w:t xml:space="preserve">На </w:t>
      </w:r>
      <w:r w:rsidR="00B11C91">
        <w:t>протяжении учебного года в СП детский сад№9</w:t>
      </w:r>
      <w:r>
        <w:t xml:space="preserve"> проводилась систематическая работа по поддержанию и сохранению здоровья детей.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Для этого в </w:t>
      </w:r>
      <w:r w:rsidR="00B11C91">
        <w:t>Д</w:t>
      </w:r>
      <w:r>
        <w:t>ОО используется р</w:t>
      </w:r>
      <w:r w:rsidR="00B11C91">
        <w:t>азработанная программа «Здоровый малыш</w:t>
      </w:r>
      <w:r>
        <w:t xml:space="preserve">». Для полноценного физического развития, укрепления здоровья детей имеются все необходимые условия: физкультурно-музыкальный зал, уголки здоровья в группах. В рацион питания включены соки, фрукты, овощи. </w:t>
      </w:r>
    </w:p>
    <w:p w:rsidR="003132C5" w:rsidRDefault="0099568F" w:rsidP="00B11C91">
      <w:pPr>
        <w:ind w:left="518" w:right="0"/>
        <w:jc w:val="left"/>
      </w:pPr>
      <w:r>
        <w:t xml:space="preserve">Даны рекомендации воспитателям по организации питания, закаливающих мероприятий, организации адаптационного периода, о методах укрепления иммунитета детей, профилактики инфекционных заболеваний, соблюдению техники безопасности во время образовательного процесса и др. </w:t>
      </w:r>
    </w:p>
    <w:p w:rsidR="003132C5" w:rsidRDefault="0099568F" w:rsidP="00B11C91">
      <w:pPr>
        <w:ind w:left="518" w:right="0"/>
        <w:jc w:val="left"/>
      </w:pPr>
      <w:r>
        <w:t xml:space="preserve">Гигиеническое состояние помещений и участка, световой, воздушный и питьевой режимы поддерживались в норме.  </w:t>
      </w:r>
    </w:p>
    <w:p w:rsidR="003132C5" w:rsidRDefault="0099568F" w:rsidP="00B11C91">
      <w:pPr>
        <w:ind w:left="518" w:right="0"/>
        <w:jc w:val="left"/>
      </w:pPr>
      <w:r>
        <w:t xml:space="preserve">Двигательный режим дня в детском саду включал в себя: подвижные игры в течение дня; утреннюю гимнастику с использованием дыхательных упражнений; музыкально-ритмические и физкультурные занятия; физкультурный досуг и спортивные праздники; прогулки; оздоровительные мероприятия; самостоятельная двигательная деятельность детей в течение дня. </w:t>
      </w:r>
    </w:p>
    <w:p w:rsidR="003132C5" w:rsidRDefault="0099568F" w:rsidP="00B11C91">
      <w:pPr>
        <w:ind w:left="518" w:right="0"/>
        <w:jc w:val="left"/>
      </w:pPr>
      <w:r>
        <w:t xml:space="preserve">Физкультурное направление определило основные условия сохранения и укрепления здоровья детей: </w:t>
      </w:r>
    </w:p>
    <w:p w:rsidR="003132C5" w:rsidRDefault="0099568F" w:rsidP="00B11C91">
      <w:pPr>
        <w:numPr>
          <w:ilvl w:val="0"/>
          <w:numId w:val="1"/>
        </w:numPr>
        <w:ind w:right="0" w:hanging="418"/>
        <w:jc w:val="left"/>
      </w:pPr>
      <w:r>
        <w:t>реализация здоровье сберегающих педагогических н</w:t>
      </w:r>
      <w:r w:rsidR="00B11C91">
        <w:t>аправлений в практике работы ДОО</w:t>
      </w:r>
      <w:r>
        <w:t xml:space="preserve">; </w:t>
      </w:r>
    </w:p>
    <w:p w:rsidR="003132C5" w:rsidRDefault="0099568F" w:rsidP="00B11C91">
      <w:pPr>
        <w:numPr>
          <w:ilvl w:val="0"/>
          <w:numId w:val="1"/>
        </w:numPr>
        <w:ind w:right="0" w:hanging="418"/>
        <w:jc w:val="left"/>
      </w:pPr>
      <w:r>
        <w:t xml:space="preserve">индивидуальный подход к ребенку, согласно уровню его развития; </w:t>
      </w:r>
    </w:p>
    <w:p w:rsidR="003132C5" w:rsidRDefault="00B11C91" w:rsidP="00B11C91">
      <w:pPr>
        <w:numPr>
          <w:ilvl w:val="0"/>
          <w:numId w:val="1"/>
        </w:numPr>
        <w:ind w:right="0" w:hanging="418"/>
        <w:jc w:val="left"/>
      </w:pPr>
      <w:r>
        <w:t xml:space="preserve">соблюдение рационального режима дня, обеспечивающего </w:t>
      </w:r>
      <w:bookmarkStart w:id="0" w:name="_GoBack"/>
      <w:bookmarkEnd w:id="0"/>
      <w:r w:rsidR="0099568F">
        <w:t xml:space="preserve">смену </w:t>
      </w:r>
    </w:p>
    <w:p w:rsidR="003132C5" w:rsidRDefault="0099568F" w:rsidP="00B11C91">
      <w:pPr>
        <w:ind w:left="518" w:right="0"/>
        <w:jc w:val="left"/>
      </w:pPr>
      <w:r>
        <w:t xml:space="preserve">разнообразной деятельности и отдыха; </w:t>
      </w:r>
    </w:p>
    <w:p w:rsidR="003132C5" w:rsidRDefault="0099568F" w:rsidP="00B11C91">
      <w:pPr>
        <w:numPr>
          <w:ilvl w:val="0"/>
          <w:numId w:val="1"/>
        </w:numPr>
        <w:ind w:right="0" w:hanging="418"/>
        <w:jc w:val="left"/>
      </w:pPr>
      <w:r>
        <w:lastRenderedPageBreak/>
        <w:t xml:space="preserve">создание условий для удовлетворения биологической потребности детей в движении;  </w:t>
      </w:r>
    </w:p>
    <w:p w:rsidR="003132C5" w:rsidRDefault="0099568F" w:rsidP="00B11C91">
      <w:pPr>
        <w:numPr>
          <w:ilvl w:val="0"/>
          <w:numId w:val="1"/>
        </w:numPr>
        <w:ind w:right="0" w:hanging="418"/>
        <w:jc w:val="left"/>
      </w:pPr>
      <w:r>
        <w:t xml:space="preserve">реализация различных форм систематической работы с детьми и родителями по формированию навыков здорового образа жизни и жизненных приоритетов на здоровье. </w:t>
      </w:r>
    </w:p>
    <w:p w:rsidR="003132C5" w:rsidRDefault="00B11C91" w:rsidP="00B11C91">
      <w:pPr>
        <w:ind w:left="518" w:right="0"/>
        <w:jc w:val="left"/>
      </w:pPr>
      <w:r>
        <w:t>В ДОО</w:t>
      </w:r>
      <w:r w:rsidR="0099568F">
        <w:t xml:space="preserve"> ведется мониторинг физического, психического и социального здоровья воспитанников: </w:t>
      </w:r>
    </w:p>
    <w:p w:rsidR="003132C5" w:rsidRDefault="0099568F" w:rsidP="00B11C91">
      <w:pPr>
        <w:numPr>
          <w:ilvl w:val="0"/>
          <w:numId w:val="1"/>
        </w:numPr>
        <w:ind w:right="0" w:hanging="418"/>
        <w:jc w:val="left"/>
      </w:pPr>
      <w:r>
        <w:t xml:space="preserve">мониторинг физического развития и состояния здоровья детей; </w:t>
      </w:r>
    </w:p>
    <w:p w:rsidR="003132C5" w:rsidRDefault="0099568F" w:rsidP="00B11C91">
      <w:pPr>
        <w:numPr>
          <w:ilvl w:val="0"/>
          <w:numId w:val="1"/>
        </w:numPr>
        <w:ind w:right="0" w:hanging="418"/>
        <w:jc w:val="left"/>
      </w:pPr>
      <w:r>
        <w:t xml:space="preserve">мониторинг уровня готовности детей к школьному обучению; - антропометрия 2 раза в год; </w:t>
      </w:r>
    </w:p>
    <w:p w:rsidR="003132C5" w:rsidRDefault="0099568F" w:rsidP="00B11C91">
      <w:pPr>
        <w:numPr>
          <w:ilvl w:val="0"/>
          <w:numId w:val="1"/>
        </w:numPr>
        <w:ind w:right="0" w:hanging="418"/>
        <w:jc w:val="left"/>
      </w:pPr>
      <w:r>
        <w:t xml:space="preserve">осмотр узкими специалистами 1 раз в год, диспансеризация; - распределение детей по группам здоровья. </w:t>
      </w:r>
    </w:p>
    <w:p w:rsidR="003132C5" w:rsidRDefault="0099568F" w:rsidP="00B11C91">
      <w:pPr>
        <w:ind w:left="0" w:right="0" w:firstLine="523"/>
        <w:jc w:val="left"/>
      </w:pPr>
      <w:r>
        <w:t>С целью профилактики заболеваемости своевременно и систематически проводились медицинские осмотры детей, осуществлялся постоянный контроль медицинской сестры и педагогов за гигиеничес</w:t>
      </w:r>
      <w:r w:rsidR="00B11C91">
        <w:t>ким состоянием всех структур ДОО</w:t>
      </w:r>
      <w:r>
        <w:t xml:space="preserve">.  В соответствии с планом лечебно-профилактической работы проводились мероприятия по профилактике гриппа и ОРЗ: фитотерапия, витаминотерапия, </w:t>
      </w:r>
      <w:proofErr w:type="spellStart"/>
      <w:r>
        <w:t>оксолиновая</w:t>
      </w:r>
      <w:proofErr w:type="spellEnd"/>
      <w:r>
        <w:t xml:space="preserve"> мазь, прививки и др. </w:t>
      </w:r>
    </w:p>
    <w:p w:rsidR="003132C5" w:rsidRDefault="0099568F" w:rsidP="00B11C91">
      <w:pPr>
        <w:ind w:right="0"/>
        <w:jc w:val="left"/>
      </w:pPr>
      <w:r>
        <w:t xml:space="preserve">С целью снижения заболеваемости проводились закаливающие мероприятия, при этом соблюдались все правила закаливания: индивидуальность, систематичность, постепенность: </w:t>
      </w:r>
      <w:proofErr w:type="spellStart"/>
      <w:r>
        <w:t>босохождение</w:t>
      </w:r>
      <w:proofErr w:type="spellEnd"/>
      <w:r>
        <w:t>; массаж сто</w:t>
      </w:r>
      <w:r w:rsidR="00B11C91">
        <w:t>п</w:t>
      </w:r>
      <w:r>
        <w:t xml:space="preserve">. </w:t>
      </w:r>
    </w:p>
    <w:p w:rsidR="003132C5" w:rsidRDefault="0099568F" w:rsidP="00B11C91">
      <w:pPr>
        <w:ind w:left="0" w:right="0" w:firstLine="427"/>
        <w:jc w:val="left"/>
      </w:pPr>
      <w:r>
        <w:t>В результате, наблюдается положительная динамика показателей забол</w:t>
      </w:r>
      <w:r w:rsidR="00B11C91">
        <w:t>еваемости воспитанников ДОО</w:t>
      </w:r>
      <w:r>
        <w:t xml:space="preserve">. </w:t>
      </w:r>
      <w:r w:rsidRPr="00B11C91">
        <w:rPr>
          <w:u w:val="single"/>
        </w:rPr>
        <w:t>За 5 месяцев 2022 года количество дней по болезни на 1 ребенка составило 0,8 дней.</w:t>
      </w:r>
      <w:r>
        <w:t xml:space="preserve">   </w:t>
      </w:r>
    </w:p>
    <w:p w:rsidR="003132C5" w:rsidRDefault="0099568F" w:rsidP="00B11C91">
      <w:pPr>
        <w:ind w:left="0" w:right="0" w:firstLine="427"/>
        <w:jc w:val="left"/>
      </w:pPr>
      <w:r>
        <w:t>Улучшение показателей посещаемости и заболеваемости детей произошло благодаря организации и проведению различных профилактических мероприятий, организованных меди</w:t>
      </w:r>
      <w:r w:rsidR="00B11C91">
        <w:t>цинской сестрой и педагогами ДОО</w:t>
      </w:r>
      <w:r>
        <w:t xml:space="preserve">.   </w:t>
      </w:r>
    </w:p>
    <w:p w:rsidR="003132C5" w:rsidRDefault="00B11C91" w:rsidP="00B11C91">
      <w:pPr>
        <w:ind w:left="518" w:right="0"/>
        <w:jc w:val="left"/>
      </w:pPr>
      <w:r>
        <w:t>В ДОО</w:t>
      </w:r>
      <w:r w:rsidR="0099568F">
        <w:t xml:space="preserve"> проводили мониторинг состояния здоровья детей. Воспитатели обеспечивали баланс интеллектуальных и физических нагрузок. </w:t>
      </w:r>
    </w:p>
    <w:p w:rsidR="003132C5" w:rsidRDefault="0099568F" w:rsidP="00B11C91">
      <w:pPr>
        <w:ind w:left="518" w:right="0"/>
        <w:jc w:val="left"/>
      </w:pPr>
      <w:r>
        <w:t xml:space="preserve">Вопросы здоровья детей обсуждались на педсоветах и совещаниях. Велась консультативная работа с педагогами и родителями по вопросам индивидуального подхода к детям, имеющим отклонения в здоровье. Даны рекомендации воспитателям по организации закаливающих мероприятий, организации адаптационного периода, о методах укрепления иммунитета детей и др. </w:t>
      </w:r>
    </w:p>
    <w:p w:rsidR="003132C5" w:rsidRDefault="0099568F" w:rsidP="00B11C91">
      <w:pPr>
        <w:ind w:left="0" w:right="0" w:firstLine="710"/>
        <w:jc w:val="left"/>
      </w:pPr>
      <w:r>
        <w:t xml:space="preserve">В группах созданы условия для проведения оздоровительных мероприятий, и воспитатели используют их в полном объеме. </w:t>
      </w:r>
    </w:p>
    <w:p w:rsidR="003132C5" w:rsidRDefault="0099568F" w:rsidP="00B11C91">
      <w:pPr>
        <w:ind w:left="0" w:right="0" w:firstLine="710"/>
        <w:jc w:val="left"/>
      </w:pPr>
      <w:r>
        <w:t xml:space="preserve">Особое внимание коллектив детского сада уделял адаптации вновь поступивших детей. Для этого создавались следующие условия: </w:t>
      </w:r>
    </w:p>
    <w:p w:rsidR="003132C5" w:rsidRDefault="0099568F" w:rsidP="00B11C91">
      <w:pPr>
        <w:numPr>
          <w:ilvl w:val="0"/>
          <w:numId w:val="2"/>
        </w:numPr>
        <w:ind w:right="1334"/>
        <w:jc w:val="left"/>
      </w:pPr>
      <w:r>
        <w:t xml:space="preserve">осуществлялся постоянный контроль физического и психического состояния детей. </w:t>
      </w:r>
    </w:p>
    <w:p w:rsidR="003132C5" w:rsidRDefault="0099568F" w:rsidP="00B11C91">
      <w:pPr>
        <w:numPr>
          <w:ilvl w:val="0"/>
          <w:numId w:val="2"/>
        </w:numPr>
        <w:spacing w:after="0" w:line="278" w:lineRule="auto"/>
        <w:ind w:right="1334"/>
        <w:jc w:val="left"/>
      </w:pPr>
      <w:r>
        <w:t xml:space="preserve">осуществлялся индивидуальный подход к каждому ребёнку; - проводилось консультирование родителей; - формировался гибкий режим дня. </w:t>
      </w:r>
    </w:p>
    <w:p w:rsidR="003132C5" w:rsidRDefault="0099568F" w:rsidP="00B11C91">
      <w:pPr>
        <w:ind w:left="0" w:right="0" w:firstLine="710"/>
        <w:jc w:val="left"/>
      </w:pPr>
      <w:r>
        <w:t xml:space="preserve">Все педагоги детского сада работали над формированием у детей ценности здорового образа жизни. Для этого развивали у детей навыки личной гигиены, воспитывали привычку к чистоте, аккуратности, соблюдению режима дня; расширяли представления о здоровом образе жизни, о пользе и целесообразности физической активности, о пользе здорового питания и соблюдении соответствующих правил; проводили викторины, праздники; организовывали выставки детских рисунков; использовали игры по оздоровлению и профилактике заболеваний. </w:t>
      </w:r>
    </w:p>
    <w:p w:rsidR="003132C5" w:rsidRDefault="0099568F" w:rsidP="00B11C91">
      <w:pPr>
        <w:ind w:left="0" w:right="0" w:firstLine="710"/>
        <w:jc w:val="left"/>
      </w:pPr>
      <w:r>
        <w:t>Таким образом, можно сделать вывод, чт</w:t>
      </w:r>
      <w:r w:rsidR="00B11C91">
        <w:t>о в ДОО</w:t>
      </w:r>
      <w:r>
        <w:t xml:space="preserve"> есть система работы по повышению качества профилактической работы по оздоровлению детей, в том числе за счет создания развивающей предметно - пространственной среды, организации системы </w:t>
      </w:r>
      <w:proofErr w:type="spellStart"/>
      <w:r>
        <w:t>физкультурно</w:t>
      </w:r>
      <w:proofErr w:type="spellEnd"/>
      <w:r>
        <w:t xml:space="preserve"> - оздоровительной работы, использования </w:t>
      </w:r>
      <w:proofErr w:type="spellStart"/>
      <w:r>
        <w:t>здоровьесберегающих</w:t>
      </w:r>
      <w:proofErr w:type="spellEnd"/>
      <w:r>
        <w:t xml:space="preserve"> технологий, организации рационального питания, соблюдения санитарно-гигиенических условий, использование естественных факторов природы.  </w:t>
      </w:r>
    </w:p>
    <w:p w:rsidR="003132C5" w:rsidRDefault="0099568F">
      <w:pPr>
        <w:spacing w:after="37" w:line="259" w:lineRule="auto"/>
        <w:ind w:left="0" w:right="0" w:firstLine="0"/>
        <w:jc w:val="left"/>
      </w:pPr>
      <w:r>
        <w:t xml:space="preserve"> </w:t>
      </w:r>
    </w:p>
    <w:p w:rsidR="003132C5" w:rsidRDefault="003132C5">
      <w:pPr>
        <w:spacing w:after="0" w:line="259" w:lineRule="auto"/>
        <w:ind w:left="5431" w:right="0" w:firstLine="0"/>
      </w:pPr>
    </w:p>
    <w:sectPr w:rsidR="003132C5">
      <w:pgSz w:w="11904" w:h="16838"/>
      <w:pgMar w:top="1138" w:right="843" w:bottom="1169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C0BE7"/>
    <w:multiLevelType w:val="hybridMultilevel"/>
    <w:tmpl w:val="853A83AE"/>
    <w:lvl w:ilvl="0" w:tplc="32EE619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BC9F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9061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B471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D2A5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4658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B4F9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4892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DE66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8B43E9"/>
    <w:multiLevelType w:val="hybridMultilevel"/>
    <w:tmpl w:val="25B63F1C"/>
    <w:lvl w:ilvl="0" w:tplc="8C24BBE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48CE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963E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3EFB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648C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563D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1C10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3834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26A2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277669"/>
    <w:multiLevelType w:val="hybridMultilevel"/>
    <w:tmpl w:val="F476D4B4"/>
    <w:lvl w:ilvl="0" w:tplc="78167BA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1A22EA">
      <w:start w:val="1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A2F55A">
      <w:start w:val="1"/>
      <w:numFmt w:val="lowerRoman"/>
      <w:lvlText w:val="%3"/>
      <w:lvlJc w:val="left"/>
      <w:pPr>
        <w:ind w:left="17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1CC866">
      <w:start w:val="1"/>
      <w:numFmt w:val="decimal"/>
      <w:lvlText w:val="%4"/>
      <w:lvlJc w:val="left"/>
      <w:pPr>
        <w:ind w:left="24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6E855E">
      <w:start w:val="1"/>
      <w:numFmt w:val="lowerLetter"/>
      <w:lvlText w:val="%5"/>
      <w:lvlJc w:val="left"/>
      <w:pPr>
        <w:ind w:left="31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F8D382">
      <w:start w:val="1"/>
      <w:numFmt w:val="lowerRoman"/>
      <w:lvlText w:val="%6"/>
      <w:lvlJc w:val="left"/>
      <w:pPr>
        <w:ind w:left="38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106BB0">
      <w:start w:val="1"/>
      <w:numFmt w:val="decimal"/>
      <w:lvlText w:val="%7"/>
      <w:lvlJc w:val="left"/>
      <w:pPr>
        <w:ind w:left="46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40A46E">
      <w:start w:val="1"/>
      <w:numFmt w:val="lowerLetter"/>
      <w:lvlText w:val="%8"/>
      <w:lvlJc w:val="left"/>
      <w:pPr>
        <w:ind w:left="53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321270">
      <w:start w:val="1"/>
      <w:numFmt w:val="lowerRoman"/>
      <w:lvlText w:val="%9"/>
      <w:lvlJc w:val="left"/>
      <w:pPr>
        <w:ind w:left="60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020ED2"/>
    <w:multiLevelType w:val="hybridMultilevel"/>
    <w:tmpl w:val="7CF650F8"/>
    <w:lvl w:ilvl="0" w:tplc="BFCA5E4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92D0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62CC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E02F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ACD7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322A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6236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8468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8A46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C71F19"/>
    <w:multiLevelType w:val="hybridMultilevel"/>
    <w:tmpl w:val="8B4A3FDE"/>
    <w:lvl w:ilvl="0" w:tplc="941A4552">
      <w:start w:val="1"/>
      <w:numFmt w:val="bullet"/>
      <w:lvlText w:val="-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BE583A">
      <w:start w:val="1"/>
      <w:numFmt w:val="bullet"/>
      <w:lvlText w:val="o"/>
      <w:lvlJc w:val="left"/>
      <w:pPr>
        <w:ind w:left="1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706B96">
      <w:start w:val="1"/>
      <w:numFmt w:val="bullet"/>
      <w:lvlText w:val="▪"/>
      <w:lvlJc w:val="left"/>
      <w:pPr>
        <w:ind w:left="2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96DA18">
      <w:start w:val="1"/>
      <w:numFmt w:val="bullet"/>
      <w:lvlText w:val="•"/>
      <w:lvlJc w:val="left"/>
      <w:pPr>
        <w:ind w:left="2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C8354C">
      <w:start w:val="1"/>
      <w:numFmt w:val="bullet"/>
      <w:lvlText w:val="o"/>
      <w:lvlJc w:val="left"/>
      <w:pPr>
        <w:ind w:left="3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76ADB2">
      <w:start w:val="1"/>
      <w:numFmt w:val="bullet"/>
      <w:lvlText w:val="▪"/>
      <w:lvlJc w:val="left"/>
      <w:pPr>
        <w:ind w:left="4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A060EA">
      <w:start w:val="1"/>
      <w:numFmt w:val="bullet"/>
      <w:lvlText w:val="•"/>
      <w:lvlJc w:val="left"/>
      <w:pPr>
        <w:ind w:left="5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3E8CCE">
      <w:start w:val="1"/>
      <w:numFmt w:val="bullet"/>
      <w:lvlText w:val="o"/>
      <w:lvlJc w:val="left"/>
      <w:pPr>
        <w:ind w:left="5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9C3752">
      <w:start w:val="1"/>
      <w:numFmt w:val="bullet"/>
      <w:lvlText w:val="▪"/>
      <w:lvlJc w:val="left"/>
      <w:pPr>
        <w:ind w:left="6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C5"/>
    <w:rsid w:val="00207284"/>
    <w:rsid w:val="003132C5"/>
    <w:rsid w:val="0099568F"/>
    <w:rsid w:val="00B1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839B"/>
  <w15:docId w15:val="{24CBC2D6-EA19-467A-8455-F998B7D9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9" w:lineRule="auto"/>
      <w:ind w:left="10" w:right="1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Любовь</cp:lastModifiedBy>
  <cp:revision>3</cp:revision>
  <dcterms:created xsi:type="dcterms:W3CDTF">2023-04-22T06:48:00Z</dcterms:created>
  <dcterms:modified xsi:type="dcterms:W3CDTF">2023-04-22T06:59:00Z</dcterms:modified>
</cp:coreProperties>
</file>