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Pr="008A6FB9" w:rsidRDefault="00972543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6708E1" w:rsidRPr="008A6FB9">
        <w:rPr>
          <w:b/>
          <w:color w:val="262626"/>
          <w:sz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 w:rsidRPr="008A6FB9">
        <w:rPr>
          <w:b/>
          <w:color w:val="262626"/>
          <w:sz w:val="24"/>
          <w:shd w:val="clear" w:color="auto" w:fill="FFFFFF"/>
        </w:rPr>
        <w:t xml:space="preserve"> городского округа Отрадный Самарской области структурное подразделение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b/>
          <w:color w:val="262626"/>
          <w:sz w:val="24"/>
          <w:shd w:val="clear" w:color="auto" w:fill="FFFFFF"/>
        </w:rPr>
        <w:t xml:space="preserve"> детский сад № 9</w:t>
      </w:r>
    </w:p>
    <w:p w:rsidR="006708E1" w:rsidRDefault="006708E1" w:rsidP="006708E1">
      <w:pPr>
        <w:spacing w:line="462" w:lineRule="auto"/>
        <w:ind w:left="0" w:firstLine="0"/>
      </w:pPr>
    </w:p>
    <w:p w:rsidR="006708E1" w:rsidRPr="006708E1" w:rsidRDefault="006708E1" w:rsidP="006708E1">
      <w:pPr>
        <w:spacing w:line="462" w:lineRule="auto"/>
        <w:ind w:left="0" w:firstLine="0"/>
        <w:rPr>
          <w:b/>
        </w:rPr>
      </w:pPr>
      <w:r w:rsidRPr="006708E1">
        <w:rPr>
          <w:b/>
        </w:rPr>
        <w:t xml:space="preserve">Карта анализа модели НОД </w:t>
      </w:r>
    </w:p>
    <w:p w:rsidR="009601A6" w:rsidRPr="006708E1" w:rsidRDefault="000F4C63" w:rsidP="00F455F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Дата_07</w:t>
      </w:r>
      <w:r w:rsidR="006708E1" w:rsidRPr="006708E1">
        <w:rPr>
          <w:sz w:val="24"/>
          <w:szCs w:val="24"/>
        </w:rPr>
        <w:t>.04.2023</w:t>
      </w:r>
    </w:p>
    <w:p w:rsidR="006708E1" w:rsidRPr="006708E1" w:rsidRDefault="006708E1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 xml:space="preserve">ДО, </w:t>
      </w:r>
      <w:r w:rsidR="000F4C63">
        <w:rPr>
          <w:sz w:val="24"/>
          <w:szCs w:val="24"/>
        </w:rPr>
        <w:t>педагог: Трухова К.Г.</w:t>
      </w:r>
    </w:p>
    <w:p w:rsidR="009601A6" w:rsidRPr="006708E1" w:rsidRDefault="00972543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Длительность НОД___</w:t>
      </w:r>
      <w:r w:rsidR="000F4C63">
        <w:rPr>
          <w:sz w:val="24"/>
          <w:szCs w:val="24"/>
        </w:rPr>
        <w:t>15</w:t>
      </w:r>
      <w:r w:rsidR="006708E1" w:rsidRPr="006708E1">
        <w:rPr>
          <w:sz w:val="24"/>
          <w:szCs w:val="24"/>
        </w:rPr>
        <w:t xml:space="preserve"> минут</w:t>
      </w:r>
      <w:r w:rsidRPr="006708E1">
        <w:rPr>
          <w:sz w:val="24"/>
          <w:szCs w:val="24"/>
        </w:rPr>
        <w:t xml:space="preserve">______________________________________ </w:t>
      </w:r>
    </w:p>
    <w:p w:rsidR="006708E1" w:rsidRPr="006708E1" w:rsidRDefault="00972543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Фо</w:t>
      </w:r>
      <w:r w:rsidR="006708E1" w:rsidRPr="006708E1">
        <w:rPr>
          <w:sz w:val="24"/>
          <w:szCs w:val="24"/>
        </w:rPr>
        <w:t>рма: Групповая</w:t>
      </w:r>
      <w:r w:rsidRPr="006708E1">
        <w:rPr>
          <w:sz w:val="24"/>
          <w:szCs w:val="24"/>
        </w:rPr>
        <w:t xml:space="preserve"> </w:t>
      </w:r>
    </w:p>
    <w:p w:rsidR="009601A6" w:rsidRPr="006708E1" w:rsidRDefault="000F4C63" w:rsidP="00F455F1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Тема: Одуванчики (Художественно-эстетическое</w:t>
      </w:r>
      <w:bookmarkStart w:id="0" w:name="_GoBack"/>
      <w:bookmarkEnd w:id="0"/>
      <w:r w:rsidR="00272BE1">
        <w:rPr>
          <w:sz w:val="24"/>
          <w:szCs w:val="24"/>
        </w:rPr>
        <w:t>)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17" w:line="259" w:lineRule="auto"/>
              <w:ind w:left="58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№ </w:t>
            </w:r>
          </w:p>
          <w:p w:rsidR="009601A6" w:rsidRPr="006708E1" w:rsidRDefault="00972543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Уровень оценки </w:t>
            </w:r>
          </w:p>
        </w:tc>
      </w:tr>
      <w:tr w:rsidR="009601A6" w:rsidRPr="006708E1" w:rsidTr="00F455F1">
        <w:trPr>
          <w:trHeight w:val="322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высокий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низкий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Подготовка к НОД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составить конспект НОД и творчески его использовать (вносить изменения в ход НОД)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Рациональное размещение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Предварительная работа с детьми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88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Направленность содержания в форме (технологий, методов) на достижение современных результатов образования в федеральных государственных требованиях  ФГОС 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Соответствие целей НОД современным результатам образования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Развивающий характер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Учѐт возрастных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Учѐт индивидуальных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Целостность НОД: взаимосвязь его структурных компонентов (целей, содержания, форм организации, методов, (приѐмов), результатов)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содержания, его соответствие целям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обеспечения интереса и эмоциональности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активизации самостоятельного мышления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подачи нового материала с опорой на имеющиеся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способов оценки достижения результатов НОД в соответствии с заявленными целями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регулировать поведение детей в процессе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2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корректировать ход НОД с учѐтом </w:t>
            </w:r>
          </w:p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«обратной» связи (сменить форму организации детей, использовать отдых в зависимости от степени утомляемости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E11EFE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</w:tbl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01A6" w:rsidRPr="006708E1" w:rsidTr="00F455F1">
        <w:trPr>
          <w:trHeight w:val="3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Психологическая оценка НОД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Психологический настрой на НОД, использование игровых организационных моментов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69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Соотношение монологического и диалогического общения между детьми и воспитателем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272BE1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Учитывает ли воспитатель индивидуальные и психические особенности детей при проведении НОД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Психологическая дистанция между воспитателем и детьми (над, под, рядом, вместе)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Внешний облик воспитателя (поза, мимика и т.д.)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Выполнение санитарно-гигиенических требований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Удовлетворение двигательной активности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Смена поз детей во время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2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Контроль за правильностью осанки детей во время работы за столом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Соответствие длительности НОД санитарно</w:t>
            </w:r>
            <w:r w:rsidR="00F455F1">
              <w:rPr>
                <w:sz w:val="24"/>
                <w:szCs w:val="24"/>
              </w:rPr>
              <w:t>-</w:t>
            </w:r>
            <w:r w:rsidRPr="006708E1">
              <w:rPr>
                <w:sz w:val="24"/>
                <w:szCs w:val="24"/>
              </w:rPr>
              <w:t xml:space="preserve">гигиеническим требованиям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Усвоение детьми программного материала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Усвоение детьми программного материала по задачам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6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Особенности поведения детей (активность, внимание, реагирует ли на приѐмы активизации, принятие детьми цели занятия, достигнута ли детьми дидактическая цель, эмоции детей)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Положительные моменты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9601A6" w:rsidRPr="006708E1" w:rsidTr="00F455F1">
        <w:trPr>
          <w:trHeight w:val="977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Была проведена предварительная работа с детьми. Педагог грамотно использовала раздаточный и демонстрационный материал. На протяжении всего занятия меняла виды деятельности, учитывала индивидуальные особенности детей. Присутствовали игровые моменты. Объяснение и рассказ детям был представлен в доступной форме. Цель занятия была достигнута.</w:t>
            </w:r>
          </w:p>
          <w:p w:rsidR="009601A6" w:rsidRPr="006708E1" w:rsidRDefault="00972543" w:rsidP="00F455F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1" w:rsidRPr="006708E1" w:rsidRDefault="00972543" w:rsidP="00272B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Использовать моменты отдыха, учитывать утомляемость детей</w:t>
            </w:r>
          </w:p>
        </w:tc>
      </w:tr>
    </w:tbl>
    <w:p w:rsidR="009601A6" w:rsidRPr="006708E1" w:rsidRDefault="00972543" w:rsidP="006708E1">
      <w:pPr>
        <w:spacing w:after="174" w:line="240" w:lineRule="auto"/>
        <w:ind w:left="0" w:right="4591" w:firstLine="0"/>
        <w:rPr>
          <w:sz w:val="24"/>
          <w:szCs w:val="24"/>
        </w:rPr>
      </w:pPr>
      <w:r w:rsidRPr="006708E1">
        <w:rPr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right="929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9601A6" w:rsidRPr="006708E1">
      <w:pgSz w:w="11906" w:h="16838"/>
      <w:pgMar w:top="749" w:right="86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6"/>
    <w:rsid w:val="000F4C63"/>
    <w:rsid w:val="00272BE1"/>
    <w:rsid w:val="00623F63"/>
    <w:rsid w:val="006708E1"/>
    <w:rsid w:val="009601A6"/>
    <w:rsid w:val="00972543"/>
    <w:rsid w:val="00E11EFE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B9A0"/>
  <w15:docId w15:val="{BE736C05-7176-40EF-B6E5-3C8B69B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8</cp:revision>
  <dcterms:created xsi:type="dcterms:W3CDTF">2023-04-27T15:17:00Z</dcterms:created>
  <dcterms:modified xsi:type="dcterms:W3CDTF">2023-04-27T16:02:00Z</dcterms:modified>
</cp:coreProperties>
</file>